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8A" w:rsidRDefault="0003798A" w:rsidP="0003798A">
      <w:pPr>
        <w:pStyle w:val="a5"/>
      </w:pPr>
      <w:r>
        <w:t>Приложение «</w:t>
      </w:r>
      <w:proofErr w:type="spellStart"/>
      <w:r>
        <w:t>MyProfile</w:t>
      </w:r>
      <w:proofErr w:type="spellEnd"/>
      <w:r>
        <w:t xml:space="preserve"> для предпринимателей»</w:t>
      </w:r>
    </w:p>
    <w:p w:rsidR="0003798A" w:rsidRPr="0003798A" w:rsidRDefault="0003798A" w:rsidP="0003798A">
      <w:r>
        <w:t xml:space="preserve">Вы успешно освоили основные навыки программиста и теперь можете выполнять настоящие проекты. В поисках заданий Вы решили стать </w:t>
      </w:r>
      <w:proofErr w:type="spellStart"/>
      <w:r>
        <w:t>фрилансером</w:t>
      </w:r>
      <w:proofErr w:type="spellEnd"/>
      <w:r>
        <w:rPr>
          <w:rStyle w:val="aa"/>
        </w:rPr>
        <w:footnoteReference w:id="1"/>
      </w:r>
      <w:r>
        <w:t xml:space="preserve">. </w:t>
      </w:r>
      <w:r w:rsidR="004F5479">
        <w:t>И вот Вы п</w:t>
      </w:r>
      <w:r>
        <w:t>олучили свой первый заказ, в рамках которого нужно доработать</w:t>
      </w:r>
      <w:r w:rsidRPr="0003798A">
        <w:t xml:space="preserve"> </w:t>
      </w:r>
      <w:r>
        <w:t xml:space="preserve">имеющееся у заказчика консольное приложение. Сейчас в приложении </w:t>
      </w:r>
      <w:proofErr w:type="spellStart"/>
      <w:r>
        <w:t>MyProfile</w:t>
      </w:r>
      <w:proofErr w:type="spellEnd"/>
      <w:r w:rsidRPr="0003798A">
        <w:t xml:space="preserve"> </w:t>
      </w:r>
      <w:r>
        <w:t>пользователь может сохранять личную информацию о себе (имя, возраст, телефон,</w:t>
      </w:r>
      <w:r w:rsidRPr="0003798A">
        <w:t xml:space="preserve"> </w:t>
      </w:r>
      <w:r>
        <w:t>электронная почта, профили социальных сетей и мессенджеров, дополнительная</w:t>
      </w:r>
      <w:r w:rsidRPr="0003798A">
        <w:t xml:space="preserve"> </w:t>
      </w:r>
      <w:r>
        <w:t>информация) и выводить её в различных форматах. Но заказчик хочет расширить</w:t>
      </w:r>
      <w:r w:rsidRPr="0003798A">
        <w:t xml:space="preserve"> </w:t>
      </w:r>
      <w:r>
        <w:t>продуктовую линейку и выпустить бизнес-версию этого приложения.</w:t>
      </w:r>
    </w:p>
    <w:p w:rsidR="0003798A" w:rsidRDefault="0003798A" w:rsidP="0003798A">
      <w:r>
        <w:t>В приложении «</w:t>
      </w:r>
      <w:proofErr w:type="spellStart"/>
      <w:r>
        <w:t>MyProfile</w:t>
      </w:r>
      <w:proofErr w:type="spellEnd"/>
      <w:r>
        <w:t xml:space="preserve"> для предпринимателей» будет храниться информация</w:t>
      </w:r>
      <w:r w:rsidRPr="0003798A">
        <w:t xml:space="preserve"> </w:t>
      </w:r>
      <w:r>
        <w:t>о предпринимателе (например, ИНН), а также его банковские реквизиты. Такую</w:t>
      </w:r>
      <w:r w:rsidRPr="0003798A">
        <w:t xml:space="preserve"> </w:t>
      </w:r>
      <w:r>
        <w:t>информацию удобно предоставлять для заключения договоров и дополнительных</w:t>
      </w:r>
      <w:r w:rsidRPr="0003798A">
        <w:t xml:space="preserve"> </w:t>
      </w:r>
      <w:r>
        <w:t>соглашений.</w:t>
      </w:r>
    </w:p>
    <w:p w:rsidR="0003798A" w:rsidRDefault="0003798A" w:rsidP="00166B9D">
      <w:pPr>
        <w:pStyle w:val="20"/>
      </w:pPr>
      <w:r>
        <w:t>Задачи</w:t>
      </w:r>
    </w:p>
    <w:p w:rsidR="0003798A" w:rsidRDefault="0003798A" w:rsidP="0003798A">
      <w:r>
        <w:t>1. Удалите ввод, хранение и вывод информации о социальных сетях и</w:t>
      </w:r>
      <w:r w:rsidR="00166B9D">
        <w:t xml:space="preserve"> </w:t>
      </w:r>
      <w:r>
        <w:t>мессенджерах.</w:t>
      </w:r>
    </w:p>
    <w:p w:rsidR="0003798A" w:rsidRDefault="0003798A" w:rsidP="0003798A">
      <w:r>
        <w:t>2. Добавьте ввод полей ОГРНИП и ИНН. При вводе проверьте, что поле ОГРНИП</w:t>
      </w:r>
      <w:r w:rsidR="00166B9D">
        <w:t xml:space="preserve"> </w:t>
      </w:r>
      <w:r>
        <w:t>содержит 15 цифр.</w:t>
      </w:r>
    </w:p>
    <w:p w:rsidR="0003798A" w:rsidRDefault="0003798A" w:rsidP="0003798A">
      <w:r>
        <w:t>3. Добавьте ввод банковских реквизитов: расчётный счёт, название банка, БИК и</w:t>
      </w:r>
      <w:r w:rsidR="00166B9D">
        <w:t xml:space="preserve"> </w:t>
      </w:r>
      <w:r>
        <w:t>корреспондентский счёт. При вводе банковских реквизитов проверьте, что</w:t>
      </w:r>
      <w:r w:rsidR="00166B9D">
        <w:t xml:space="preserve"> </w:t>
      </w:r>
      <w:r>
        <w:t>расчётный счёт содержит 20 цифр.</w:t>
      </w:r>
    </w:p>
    <w:p w:rsidR="0003798A" w:rsidRDefault="0003798A" w:rsidP="0003798A">
      <w:r>
        <w:t>4. Добавьте в вывод полной информации поля ОГРНИП, ИНН, а также</w:t>
      </w:r>
      <w:r w:rsidR="00166B9D">
        <w:t xml:space="preserve"> </w:t>
      </w:r>
      <w:r>
        <w:t>информацию о банковских реквизитах.</w:t>
      </w:r>
    </w:p>
    <w:p w:rsidR="0003798A" w:rsidRDefault="0003798A" w:rsidP="0003798A">
      <w:r>
        <w:t>5. Добавьте ввод и вывод почтового адреса. Индекс хранится в отдельной</w:t>
      </w:r>
      <w:r w:rsidR="00166B9D">
        <w:t xml:space="preserve"> </w:t>
      </w:r>
      <w:r>
        <w:t>переменной. Индекс вводится как произвольная строка, но в приложении</w:t>
      </w:r>
      <w:r w:rsidR="00166B9D">
        <w:t xml:space="preserve"> </w:t>
      </w:r>
      <w:r>
        <w:t>сохраняются только цифры.</w:t>
      </w:r>
    </w:p>
    <w:p w:rsidR="0003798A" w:rsidRDefault="0003798A" w:rsidP="0003798A">
      <w:r>
        <w:lastRenderedPageBreak/>
        <w:t>Не забудьте также проверить, чтобы программный код соответствовал стилю</w:t>
      </w:r>
      <w:r w:rsidR="00166B9D">
        <w:t xml:space="preserve"> </w:t>
      </w:r>
      <w:r>
        <w:t>написания (см. PEP 8), и при необходимости оформите его правильно.</w:t>
      </w:r>
    </w:p>
    <w:p w:rsidR="0003798A" w:rsidRDefault="0003798A" w:rsidP="0003798A">
      <w:r>
        <w:t>Основные требования PEP8:</w:t>
      </w:r>
    </w:p>
    <w:p w:rsidR="0003798A" w:rsidRDefault="0003798A" w:rsidP="0003798A">
      <w:r>
        <w:t>● не должно быть переменных в однобуквенной форме;</w:t>
      </w:r>
    </w:p>
    <w:p w:rsidR="0003798A" w:rsidRDefault="0003798A" w:rsidP="0003798A">
      <w:r>
        <w:t>● переменные должны быть написаны развернуто, а не сокращениями</w:t>
      </w:r>
      <w:r w:rsidR="00166B9D">
        <w:t xml:space="preserve"> </w:t>
      </w:r>
      <w:r>
        <w:t>(«</w:t>
      </w:r>
      <w:proofErr w:type="spellStart"/>
      <w:r>
        <w:t>numbers</w:t>
      </w:r>
      <w:proofErr w:type="spellEnd"/>
      <w:r>
        <w:t>» , а не «</w:t>
      </w:r>
      <w:proofErr w:type="spellStart"/>
      <w:r>
        <w:t>num</w:t>
      </w:r>
      <w:proofErr w:type="spellEnd"/>
      <w:r>
        <w:t>» , «</w:t>
      </w:r>
      <w:proofErr w:type="spellStart"/>
      <w:r>
        <w:t>result</w:t>
      </w:r>
      <w:proofErr w:type="spellEnd"/>
      <w:r>
        <w:t>» , а не «</w:t>
      </w:r>
      <w:proofErr w:type="spellStart"/>
      <w:r>
        <w:t>res</w:t>
      </w:r>
      <w:proofErr w:type="spellEnd"/>
      <w:r>
        <w:t>»</w:t>
      </w:r>
      <w:proofErr w:type="gramStart"/>
      <w:r>
        <w:t xml:space="preserve"> )</w:t>
      </w:r>
      <w:proofErr w:type="gramEnd"/>
    </w:p>
    <w:p w:rsidR="0003798A" w:rsidRDefault="0003798A" w:rsidP="00166B9D">
      <w:pPr>
        <w:pStyle w:val="20"/>
      </w:pPr>
      <w:r>
        <w:t>Состав продукта</w:t>
      </w:r>
    </w:p>
    <w:p w:rsidR="0003798A" w:rsidRDefault="0003798A" w:rsidP="0003798A">
      <w:r>
        <w:t>Текущая версия приложения имеет следующую структуру меню:</w:t>
      </w:r>
    </w:p>
    <w:p w:rsidR="0003798A" w:rsidRPr="00126C4C" w:rsidRDefault="0003798A" w:rsidP="00166B9D">
      <w:pPr>
        <w:pStyle w:val="code"/>
        <w:rPr>
          <w:lang w:val="ru-RU"/>
        </w:rPr>
      </w:pPr>
      <w:r w:rsidRPr="00126C4C">
        <w:rPr>
          <w:lang w:val="ru-RU"/>
        </w:rPr>
        <w:t>1 — Ввести или обновить информацию</w:t>
      </w:r>
    </w:p>
    <w:p w:rsidR="0003798A" w:rsidRPr="00126C4C" w:rsidRDefault="00166B9D" w:rsidP="00166B9D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1 — Общая информация</w:t>
      </w:r>
    </w:p>
    <w:p w:rsidR="0003798A" w:rsidRPr="00126C4C" w:rsidRDefault="00166B9D" w:rsidP="00166B9D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2 — Социальные сети и мессенджеры</w:t>
      </w:r>
    </w:p>
    <w:p w:rsidR="0003798A" w:rsidRPr="00126C4C" w:rsidRDefault="00166B9D" w:rsidP="00166B9D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0 — Назад</w:t>
      </w:r>
    </w:p>
    <w:p w:rsidR="0003798A" w:rsidRPr="00126C4C" w:rsidRDefault="0003798A" w:rsidP="00166B9D">
      <w:pPr>
        <w:pStyle w:val="code"/>
        <w:rPr>
          <w:lang w:val="ru-RU"/>
        </w:rPr>
      </w:pPr>
      <w:r w:rsidRPr="00126C4C">
        <w:rPr>
          <w:lang w:val="ru-RU"/>
        </w:rPr>
        <w:t>2 — Вывести информацию</w:t>
      </w:r>
    </w:p>
    <w:p w:rsidR="0003798A" w:rsidRPr="00126C4C" w:rsidRDefault="00166B9D" w:rsidP="00166B9D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1 — Общая информация</w:t>
      </w:r>
    </w:p>
    <w:p w:rsidR="0003798A" w:rsidRPr="00126C4C" w:rsidRDefault="00166B9D" w:rsidP="00166B9D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2 — Вся информация</w:t>
      </w:r>
    </w:p>
    <w:p w:rsidR="0003798A" w:rsidRPr="00126C4C" w:rsidRDefault="00166B9D" w:rsidP="00166B9D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0 — Назад</w:t>
      </w:r>
    </w:p>
    <w:p w:rsidR="0003798A" w:rsidRPr="00126C4C" w:rsidRDefault="0003798A" w:rsidP="00166B9D">
      <w:pPr>
        <w:pStyle w:val="code"/>
        <w:rPr>
          <w:lang w:val="ru-RU"/>
        </w:rPr>
      </w:pPr>
      <w:r w:rsidRPr="00126C4C">
        <w:rPr>
          <w:lang w:val="ru-RU"/>
        </w:rPr>
        <w:t>0 — Завершить работу</w:t>
      </w:r>
    </w:p>
    <w:p w:rsidR="0003798A" w:rsidRPr="00126C4C" w:rsidRDefault="0003798A" w:rsidP="00166B9D">
      <w:pPr>
        <w:pStyle w:val="code"/>
        <w:rPr>
          <w:lang w:val="ru-RU"/>
        </w:rPr>
      </w:pPr>
      <w:r w:rsidRPr="00126C4C">
        <w:rPr>
          <w:lang w:val="ru-RU"/>
        </w:rPr>
        <w:t>Введите номер пункта меню:</w:t>
      </w:r>
    </w:p>
    <w:p w:rsidR="00166B9D" w:rsidRDefault="00166B9D" w:rsidP="0003798A"/>
    <w:p w:rsidR="0003798A" w:rsidRDefault="0003798A" w:rsidP="0003798A">
      <w:r>
        <w:t>Код для текущей версии</w:t>
      </w:r>
      <w:r w:rsidR="00126C4C">
        <w:t xml:space="preserve"> лежит рядом с этим файлом</w:t>
      </w:r>
      <w:r>
        <w:t>.</w:t>
      </w:r>
      <w:bookmarkStart w:id="0" w:name="_GoBack"/>
      <w:bookmarkEnd w:id="0"/>
    </w:p>
    <w:p w:rsidR="0003798A" w:rsidRDefault="0003798A" w:rsidP="0003798A">
      <w:r>
        <w:t>Бизнес-версия приложения должна иметь следующую структуру меню:</w:t>
      </w:r>
    </w:p>
    <w:p w:rsidR="0003798A" w:rsidRPr="00126C4C" w:rsidRDefault="0003798A" w:rsidP="00126C4C">
      <w:pPr>
        <w:pStyle w:val="code"/>
        <w:rPr>
          <w:lang w:val="ru-RU"/>
        </w:rPr>
      </w:pPr>
      <w:r w:rsidRPr="00126C4C">
        <w:rPr>
          <w:lang w:val="ru-RU"/>
        </w:rPr>
        <w:t>1 — Ввести или обновить информацию</w:t>
      </w:r>
    </w:p>
    <w:p w:rsidR="0003798A" w:rsidRPr="00126C4C" w:rsidRDefault="00126C4C" w:rsidP="00126C4C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1 — Личная информация</w:t>
      </w:r>
    </w:p>
    <w:p w:rsidR="0003798A" w:rsidRPr="00126C4C" w:rsidRDefault="00126C4C" w:rsidP="00126C4C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2 — Информация о предпринимателе</w:t>
      </w:r>
    </w:p>
    <w:p w:rsidR="0003798A" w:rsidRPr="00126C4C" w:rsidRDefault="00126C4C" w:rsidP="00126C4C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0 — Назад</w:t>
      </w:r>
    </w:p>
    <w:p w:rsidR="0003798A" w:rsidRPr="00126C4C" w:rsidRDefault="0003798A" w:rsidP="00126C4C">
      <w:pPr>
        <w:pStyle w:val="code"/>
        <w:rPr>
          <w:lang w:val="ru-RU"/>
        </w:rPr>
      </w:pPr>
      <w:r w:rsidRPr="00126C4C">
        <w:rPr>
          <w:lang w:val="ru-RU"/>
        </w:rPr>
        <w:t>2 — Вывести информацию</w:t>
      </w:r>
    </w:p>
    <w:p w:rsidR="0003798A" w:rsidRPr="00126C4C" w:rsidRDefault="00126C4C" w:rsidP="00126C4C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1 — Личная информация</w:t>
      </w:r>
    </w:p>
    <w:p w:rsidR="0003798A" w:rsidRPr="00126C4C" w:rsidRDefault="00126C4C" w:rsidP="00126C4C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2 — Вся информация</w:t>
      </w:r>
    </w:p>
    <w:p w:rsidR="0003798A" w:rsidRPr="00126C4C" w:rsidRDefault="00126C4C" w:rsidP="00126C4C">
      <w:pPr>
        <w:pStyle w:val="code"/>
        <w:rPr>
          <w:lang w:val="ru-RU"/>
        </w:rPr>
      </w:pPr>
      <w:r w:rsidRPr="00126C4C">
        <w:rPr>
          <w:lang w:val="ru-RU"/>
        </w:rPr>
        <w:tab/>
      </w:r>
      <w:r w:rsidR="0003798A" w:rsidRPr="00126C4C">
        <w:rPr>
          <w:lang w:val="ru-RU"/>
        </w:rPr>
        <w:t>0 — Назад</w:t>
      </w:r>
    </w:p>
    <w:p w:rsidR="0003798A" w:rsidRPr="00126C4C" w:rsidRDefault="0003798A" w:rsidP="00126C4C">
      <w:pPr>
        <w:pStyle w:val="code"/>
        <w:rPr>
          <w:lang w:val="ru-RU"/>
        </w:rPr>
      </w:pPr>
      <w:r w:rsidRPr="00126C4C">
        <w:rPr>
          <w:lang w:val="ru-RU"/>
        </w:rPr>
        <w:t>0 — Завершить работу</w:t>
      </w:r>
    </w:p>
    <w:p w:rsidR="0003798A" w:rsidRPr="00126C4C" w:rsidRDefault="0003798A" w:rsidP="00126C4C">
      <w:pPr>
        <w:pStyle w:val="code"/>
        <w:rPr>
          <w:lang w:val="ru-RU"/>
        </w:rPr>
      </w:pPr>
      <w:r w:rsidRPr="00126C4C">
        <w:rPr>
          <w:lang w:val="ru-RU"/>
        </w:rPr>
        <w:t>Введите номер пункта меню:</w:t>
      </w:r>
    </w:p>
    <w:p w:rsidR="0003798A" w:rsidRDefault="0003798A" w:rsidP="0003798A">
      <w:r>
        <w:t>В зависимости от введённого номера пункта меню происходит переход в подменю или</w:t>
      </w:r>
      <w:r w:rsidR="00944B33">
        <w:t xml:space="preserve"> </w:t>
      </w:r>
      <w:r>
        <w:t>выполнение команды ввода или вывода (если введено 1 или 2), возврат в главное</w:t>
      </w:r>
      <w:r w:rsidR="00944B33">
        <w:t xml:space="preserve"> </w:t>
      </w:r>
      <w:r>
        <w:t>меню или завершение работы (если введён 0) либо вывод сообщения «Введён</w:t>
      </w:r>
      <w:r w:rsidR="00944B33">
        <w:t xml:space="preserve"> </w:t>
      </w:r>
      <w:r>
        <w:t>некорректный пункт меню» и повторный вывод текущего меню (если введено другое</w:t>
      </w:r>
      <w:r w:rsidR="00944B33">
        <w:t xml:space="preserve"> </w:t>
      </w:r>
      <w:r>
        <w:t>целое число).</w:t>
      </w:r>
    </w:p>
    <w:p w:rsidR="0003798A" w:rsidRDefault="0003798A" w:rsidP="0003798A">
      <w:r>
        <w:t>Ввод или обновление информации:</w:t>
      </w:r>
    </w:p>
    <w:p w:rsidR="0003798A" w:rsidRDefault="0003798A" w:rsidP="0003798A">
      <w:r>
        <w:lastRenderedPageBreak/>
        <w:t>● При выборе пункта меню «</w:t>
      </w:r>
      <w:r w:rsidRPr="00944B33">
        <w:rPr>
          <w:rFonts w:ascii="Consolas" w:eastAsia="SimSun" w:hAnsi="Consolas" w:cs="Arial"/>
          <w:sz w:val="24"/>
          <w:szCs w:val="22"/>
          <w:shd w:val="clear" w:color="auto" w:fill="D9D9D9" w:themeFill="background1" w:themeFillShade="D9"/>
          <w:lang w:eastAsia="zh-CN"/>
        </w:rPr>
        <w:t>1 — Личная информация</w:t>
      </w:r>
      <w:r>
        <w:t>» пользователь вводит</w:t>
      </w:r>
      <w:r w:rsidR="00944B33">
        <w:t xml:space="preserve"> </w:t>
      </w:r>
      <w:r>
        <w:t>информацию в следующие поля: «Имя», «Возраст», «Телефон», «Электронная</w:t>
      </w:r>
      <w:r w:rsidR="00944B33">
        <w:t xml:space="preserve"> </w:t>
      </w:r>
      <w:r>
        <w:t>почта», «Индекс», «Почтовый адрес», «Дополнительная информация». Индекс</w:t>
      </w:r>
      <w:r w:rsidR="00944B33">
        <w:t xml:space="preserve"> </w:t>
      </w:r>
      <w:r>
        <w:t>вводится как произвольная строка, но в приложении сохраняются только</w:t>
      </w:r>
      <w:r w:rsidR="00944B33">
        <w:t xml:space="preserve"> </w:t>
      </w:r>
      <w:r>
        <w:t>цифры.</w:t>
      </w:r>
    </w:p>
    <w:p w:rsidR="0003798A" w:rsidRDefault="0003798A" w:rsidP="0003798A">
      <w:r>
        <w:t>● При выборе пункта меню «</w:t>
      </w:r>
      <w:r w:rsidRPr="00944B33">
        <w:rPr>
          <w:rFonts w:ascii="Consolas" w:eastAsia="SimSun" w:hAnsi="Consolas" w:cs="Arial"/>
          <w:sz w:val="24"/>
          <w:szCs w:val="22"/>
          <w:shd w:val="clear" w:color="auto" w:fill="D9D9D9" w:themeFill="background1" w:themeFillShade="D9"/>
          <w:lang w:eastAsia="zh-CN"/>
        </w:rPr>
        <w:t>2 — Информация о предпринимателе</w:t>
      </w:r>
      <w:r>
        <w:t>»</w:t>
      </w:r>
      <w:r w:rsidR="00944B33">
        <w:t xml:space="preserve"> </w:t>
      </w:r>
      <w:r>
        <w:t>пользователь вводит информацию в следующие поля: ОГРНИП, ИНН,</w:t>
      </w:r>
      <w:r w:rsidR="00944B33">
        <w:t xml:space="preserve"> </w:t>
      </w:r>
      <w:r>
        <w:t>«Расчётный счёт», «Название банка», БИК и «Корреспондентский счёт».</w:t>
      </w:r>
      <w:r w:rsidR="00944B33">
        <w:t xml:space="preserve"> </w:t>
      </w:r>
      <w:r>
        <w:t>При вводе проверьте, что поле ОГРНИП содержит 15 цифр, а расчётный счёт —</w:t>
      </w:r>
      <w:r w:rsidR="00944B33">
        <w:t xml:space="preserve"> </w:t>
      </w:r>
      <w:r>
        <w:t>20 цифр.</w:t>
      </w:r>
    </w:p>
    <w:p w:rsidR="0003798A" w:rsidRDefault="0003798A" w:rsidP="0003798A">
      <w:r>
        <w:t>Вывод информации:</w:t>
      </w:r>
    </w:p>
    <w:p w:rsidR="0003798A" w:rsidRDefault="0003798A" w:rsidP="0003798A">
      <w:r>
        <w:t>● При выборе пункта меню «</w:t>
      </w:r>
      <w:r w:rsidRPr="00944B33">
        <w:rPr>
          <w:rFonts w:ascii="Consolas" w:eastAsia="SimSun" w:hAnsi="Consolas" w:cs="Arial"/>
          <w:sz w:val="24"/>
          <w:szCs w:val="22"/>
          <w:shd w:val="clear" w:color="auto" w:fill="D9D9D9" w:themeFill="background1" w:themeFillShade="D9"/>
          <w:lang w:eastAsia="zh-CN"/>
        </w:rPr>
        <w:t>1 — Личная информация</w:t>
      </w:r>
      <w:r>
        <w:t>» выводятся следующие</w:t>
      </w:r>
      <w:r w:rsidR="00944B33">
        <w:t xml:space="preserve"> </w:t>
      </w:r>
      <w:r>
        <w:t>поля: «Имя», «Возраст», «Телефон», «Электронная почта», «Индекс»,</w:t>
      </w:r>
      <w:r w:rsidR="00944B33">
        <w:t xml:space="preserve"> </w:t>
      </w:r>
      <w:r>
        <w:t>«Почтовый адрес», «Дополнительная информация».</w:t>
      </w:r>
    </w:p>
    <w:p w:rsidR="0003798A" w:rsidRDefault="0003798A" w:rsidP="0003798A">
      <w:r>
        <w:t>● При выборе пункта меню «</w:t>
      </w:r>
      <w:r w:rsidRPr="00944B33">
        <w:rPr>
          <w:rFonts w:ascii="Consolas" w:eastAsia="SimSun" w:hAnsi="Consolas" w:cs="Arial"/>
          <w:sz w:val="24"/>
          <w:szCs w:val="22"/>
          <w:shd w:val="clear" w:color="auto" w:fill="D9D9D9" w:themeFill="background1" w:themeFillShade="D9"/>
          <w:lang w:eastAsia="zh-CN"/>
        </w:rPr>
        <w:t>2 — Вся информация</w:t>
      </w:r>
      <w:r>
        <w:t>» выводятся следующие</w:t>
      </w:r>
      <w:r w:rsidR="00944B33">
        <w:t xml:space="preserve"> </w:t>
      </w:r>
      <w:r>
        <w:t xml:space="preserve">поля: </w:t>
      </w:r>
      <w:proofErr w:type="gramStart"/>
      <w:r>
        <w:t>«Имя», «Возраст», «Телефон», «Электронная почта», «Индекс»,</w:t>
      </w:r>
      <w:r w:rsidR="00944B33">
        <w:t xml:space="preserve"> </w:t>
      </w:r>
      <w:r>
        <w:t>«Почтовый адрес», «Дополнительная информация», ОГРНИП, ИНН,</w:t>
      </w:r>
      <w:r w:rsidR="00944B33">
        <w:t xml:space="preserve"> </w:t>
      </w:r>
      <w:r>
        <w:t>«Расчётный счёт», «Название банка», БИК и «Корреспондентский счёт».</w:t>
      </w:r>
      <w:proofErr w:type="gramEnd"/>
    </w:p>
    <w:p w:rsidR="0003798A" w:rsidRDefault="0003798A" w:rsidP="0003798A">
      <w:r>
        <w:t>Внешний вид и UI</w:t>
      </w:r>
      <w:r w:rsidR="00944B33">
        <w:rPr>
          <w:rStyle w:val="aa"/>
        </w:rPr>
        <w:footnoteReference w:id="2"/>
      </w:r>
    </w:p>
    <w:p w:rsidR="0003798A" w:rsidRDefault="0003798A" w:rsidP="0003798A">
      <w:r>
        <w:t>Главное меню:</w:t>
      </w:r>
    </w:p>
    <w:p w:rsidR="0098746D" w:rsidRDefault="0098746D" w:rsidP="0003798A">
      <w:r>
        <w:rPr>
          <w:noProof/>
          <w:lang w:eastAsia="ru-RU"/>
        </w:rPr>
        <w:drawing>
          <wp:inline distT="0" distB="0" distL="0" distR="0" wp14:anchorId="617DA394" wp14:editId="0DFBE12B">
            <wp:extent cx="4293704" cy="2711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971" t="28010" r="34056" b="30049"/>
                    <a:stretch/>
                  </pic:blipFill>
                  <pic:spPr bwMode="auto">
                    <a:xfrm>
                      <a:off x="0" y="0"/>
                      <a:ext cx="4295007" cy="271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8A" w:rsidRDefault="0003798A" w:rsidP="0003798A">
      <w:r>
        <w:t>Ввод личной информации:</w:t>
      </w:r>
    </w:p>
    <w:p w:rsidR="0098746D" w:rsidRDefault="0098746D" w:rsidP="0003798A">
      <w:r>
        <w:rPr>
          <w:noProof/>
          <w:lang w:eastAsia="ru-RU"/>
        </w:rPr>
        <w:lastRenderedPageBreak/>
        <w:drawing>
          <wp:inline distT="0" distB="0" distL="0" distR="0" wp14:anchorId="23981484" wp14:editId="731DE074">
            <wp:extent cx="4269600" cy="407160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991" t="21957" r="33684" b="14082"/>
                    <a:stretch/>
                  </pic:blipFill>
                  <pic:spPr bwMode="auto">
                    <a:xfrm>
                      <a:off x="0" y="0"/>
                      <a:ext cx="4269600" cy="40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8A" w:rsidRDefault="0003798A" w:rsidP="0003798A">
      <w:r>
        <w:t>Ввод информации о предпринимателе:</w:t>
      </w:r>
    </w:p>
    <w:p w:rsidR="0098746D" w:rsidRDefault="0098746D" w:rsidP="0003798A">
      <w:r>
        <w:rPr>
          <w:noProof/>
          <w:lang w:eastAsia="ru-RU"/>
        </w:rPr>
        <w:drawing>
          <wp:inline distT="0" distB="0" distL="0" distR="0" wp14:anchorId="40AF8B9C" wp14:editId="74D4C1D9">
            <wp:extent cx="4508389" cy="4047214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482" t="13474" r="32179" b="25313"/>
                    <a:stretch/>
                  </pic:blipFill>
                  <pic:spPr bwMode="auto">
                    <a:xfrm>
                      <a:off x="0" y="0"/>
                      <a:ext cx="4507101" cy="404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8A" w:rsidRDefault="0003798A" w:rsidP="0003798A">
      <w:r>
        <w:t>Вывод общей информации:</w:t>
      </w:r>
    </w:p>
    <w:p w:rsidR="0098746D" w:rsidRDefault="0098746D" w:rsidP="0003798A">
      <w:r>
        <w:rPr>
          <w:noProof/>
          <w:lang w:eastAsia="ru-RU"/>
        </w:rPr>
        <w:lastRenderedPageBreak/>
        <w:drawing>
          <wp:inline distT="0" distB="0" distL="0" distR="0" wp14:anchorId="3BA52608" wp14:editId="05BAAF4E">
            <wp:extent cx="4377600" cy="4165200"/>
            <wp:effectExtent l="0" t="0" r="444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474" t="17422" r="33257" b="17116"/>
                    <a:stretch/>
                  </pic:blipFill>
                  <pic:spPr bwMode="auto">
                    <a:xfrm>
                      <a:off x="0" y="0"/>
                      <a:ext cx="43776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8A" w:rsidRDefault="0003798A" w:rsidP="0003798A">
      <w:r>
        <w:t>Вывод полной информации:</w:t>
      </w:r>
    </w:p>
    <w:p w:rsidR="0098746D" w:rsidRDefault="0098746D" w:rsidP="0003798A">
      <w:r>
        <w:rPr>
          <w:noProof/>
          <w:lang w:eastAsia="ru-RU"/>
        </w:rPr>
        <w:drawing>
          <wp:inline distT="0" distB="0" distL="0" distR="0" wp14:anchorId="3E8CD3C3" wp14:editId="1E846D16">
            <wp:extent cx="4363200" cy="416520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613" t="18161" r="33253" b="18810"/>
                    <a:stretch/>
                  </pic:blipFill>
                  <pic:spPr bwMode="auto">
                    <a:xfrm>
                      <a:off x="0" y="0"/>
                      <a:ext cx="4363200" cy="41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98A" w:rsidRDefault="0003798A" w:rsidP="0098746D">
      <w:pPr>
        <w:pStyle w:val="20"/>
      </w:pPr>
      <w:r>
        <w:lastRenderedPageBreak/>
        <w:t>Технические требования</w:t>
      </w:r>
    </w:p>
    <w:p w:rsidR="0003798A" w:rsidRDefault="0003798A" w:rsidP="0003798A">
      <w:r>
        <w:t xml:space="preserve">Приложение реализовано на языке </w:t>
      </w:r>
      <w:proofErr w:type="spellStart"/>
      <w:r>
        <w:t>Python</w:t>
      </w:r>
      <w:proofErr w:type="spellEnd"/>
      <w:r>
        <w:t xml:space="preserve"> 3.x без использования сторонних библиотек.</w:t>
      </w:r>
    </w:p>
    <w:p w:rsidR="0003798A" w:rsidRDefault="0003798A" w:rsidP="0003798A">
      <w:r>
        <w:t>Критерии оценки</w:t>
      </w:r>
    </w:p>
    <w:p w:rsidR="0003798A" w:rsidRDefault="0003798A" w:rsidP="0003798A">
      <w:r>
        <w:t>● Программный код соответствует стилю написания PEP 8.</w:t>
      </w:r>
    </w:p>
    <w:p w:rsidR="0003798A" w:rsidRDefault="0003798A" w:rsidP="0003798A">
      <w:r>
        <w:t xml:space="preserve">● Меню приложения имеет структуру для </w:t>
      </w:r>
      <w:proofErr w:type="gramStart"/>
      <w:r>
        <w:t>бизнес-версии</w:t>
      </w:r>
      <w:proofErr w:type="gramEnd"/>
      <w:r>
        <w:t>, которая указана</w:t>
      </w:r>
      <w:r w:rsidR="0031269C">
        <w:t xml:space="preserve"> </w:t>
      </w:r>
      <w:r>
        <w:t>в техническом задании.</w:t>
      </w:r>
    </w:p>
    <w:p w:rsidR="0003798A" w:rsidRDefault="0003798A" w:rsidP="0003798A">
      <w:r>
        <w:t>● При вводе информации пользователь вводит поля в том порядке, который</w:t>
      </w:r>
      <w:r w:rsidR="0031269C">
        <w:t xml:space="preserve"> </w:t>
      </w:r>
      <w:r>
        <w:t>указан в техническом задании.</w:t>
      </w:r>
    </w:p>
    <w:p w:rsidR="0003798A" w:rsidRDefault="0003798A" w:rsidP="0003798A">
      <w:proofErr w:type="gramStart"/>
      <w:r>
        <w:t>● Поля «Возраст», ОГРНИП, ИНН, «Расчётный счёт», БИК и «Корреспондентский</w:t>
      </w:r>
      <w:r w:rsidR="0031269C">
        <w:t xml:space="preserve"> </w:t>
      </w:r>
      <w:r>
        <w:t>счёт» вводятся как целые числа (некорректный ввод других символов</w:t>
      </w:r>
      <w:r w:rsidR="0031269C">
        <w:t xml:space="preserve"> </w:t>
      </w:r>
      <w:r>
        <w:t>не обрабатывается), остальные поля вводятся как строки.</w:t>
      </w:r>
      <w:proofErr w:type="gramEnd"/>
    </w:p>
    <w:p w:rsidR="0003798A" w:rsidRDefault="0003798A" w:rsidP="0003798A">
      <w:r>
        <w:t>● Корректно проверяются условия следующих полей: возраст — неотрицательное</w:t>
      </w:r>
      <w:r w:rsidR="0031269C">
        <w:t xml:space="preserve"> </w:t>
      </w:r>
      <w:r>
        <w:t>число, ОГРНИП содержит 15 цифр, расчётный счёт — 20 цифр. Если условие</w:t>
      </w:r>
      <w:r w:rsidR="0031269C">
        <w:t xml:space="preserve"> </w:t>
      </w:r>
      <w:r>
        <w:t>проверки нарушается, то пользователю предлагается заново ввести значение</w:t>
      </w:r>
      <w:r w:rsidR="0031269C">
        <w:t xml:space="preserve"> </w:t>
      </w:r>
      <w:r>
        <w:t>этого поля.</w:t>
      </w:r>
    </w:p>
    <w:p w:rsidR="0003798A" w:rsidRDefault="0003798A" w:rsidP="0003798A">
      <w:r>
        <w:t>● Корректно фильтруется значение поля «Индекс»: при вводе цифр и других</w:t>
      </w:r>
      <w:r w:rsidR="0031269C">
        <w:t xml:space="preserve"> </w:t>
      </w:r>
      <w:r>
        <w:t>символов остаются только цифры.</w:t>
      </w:r>
    </w:p>
    <w:p w:rsidR="001D4E4E" w:rsidRDefault="0003798A" w:rsidP="0003798A">
      <w:r>
        <w:t>● При выводе информации поля выводятся в том порядке, который указан</w:t>
      </w:r>
      <w:r w:rsidR="0031269C">
        <w:t xml:space="preserve"> </w:t>
      </w:r>
      <w:r>
        <w:t>в техническом задании.</w:t>
      </w:r>
    </w:p>
    <w:p w:rsidR="0031269C" w:rsidRPr="001A6511" w:rsidRDefault="0031269C" w:rsidP="0003798A"/>
    <w:sectPr w:rsidR="0031269C" w:rsidRPr="001A6511" w:rsidSect="00387AF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F5C" w:rsidRDefault="00161F5C" w:rsidP="0003798A">
      <w:pPr>
        <w:spacing w:line="240" w:lineRule="auto"/>
      </w:pPr>
      <w:r>
        <w:separator/>
      </w:r>
    </w:p>
  </w:endnote>
  <w:endnote w:type="continuationSeparator" w:id="0">
    <w:p w:rsidR="00161F5C" w:rsidRDefault="00161F5C" w:rsidP="000379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F5C" w:rsidRDefault="00161F5C" w:rsidP="0003798A">
      <w:pPr>
        <w:spacing w:line="240" w:lineRule="auto"/>
      </w:pPr>
      <w:r>
        <w:separator/>
      </w:r>
    </w:p>
  </w:footnote>
  <w:footnote w:type="continuationSeparator" w:id="0">
    <w:p w:rsidR="00161F5C" w:rsidRDefault="00161F5C" w:rsidP="0003798A">
      <w:pPr>
        <w:spacing w:line="240" w:lineRule="auto"/>
      </w:pPr>
      <w:r>
        <w:continuationSeparator/>
      </w:r>
    </w:p>
  </w:footnote>
  <w:footnote w:id="1">
    <w:p w:rsidR="0003798A" w:rsidRDefault="0003798A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t>Фрилансер</w:t>
      </w:r>
      <w:proofErr w:type="spellEnd"/>
      <w:r>
        <w:t xml:space="preserve"> от англ. </w:t>
      </w:r>
      <w:r>
        <w:rPr>
          <w:lang w:val="en-US"/>
        </w:rPr>
        <w:t>freelancer</w:t>
      </w:r>
      <w:r w:rsidRPr="0003798A">
        <w:t xml:space="preserve"> </w:t>
      </w:r>
      <w:r>
        <w:t xml:space="preserve">переводится как «свободный художник», но в данном случае </w:t>
      </w:r>
      <w:proofErr w:type="gramStart"/>
      <w:r>
        <w:t>имеется ввиду</w:t>
      </w:r>
      <w:proofErr w:type="gramEnd"/>
      <w:r>
        <w:t xml:space="preserve"> человек, который выполняет разовую работу, </w:t>
      </w:r>
      <w:proofErr w:type="spellStart"/>
      <w:r>
        <w:t>вольнорабочий</w:t>
      </w:r>
      <w:proofErr w:type="spellEnd"/>
      <w:r>
        <w:t>.</w:t>
      </w:r>
    </w:p>
  </w:footnote>
  <w:footnote w:id="2">
    <w:p w:rsidR="00944B33" w:rsidRPr="00944B33" w:rsidRDefault="00944B33">
      <w:pPr>
        <w:pStyle w:val="a8"/>
      </w:pPr>
      <w:r>
        <w:rPr>
          <w:rStyle w:val="aa"/>
        </w:rPr>
        <w:footnoteRef/>
      </w:r>
      <w:r>
        <w:t xml:space="preserve"> </w:t>
      </w:r>
      <w:proofErr w:type="gramStart"/>
      <w:r>
        <w:rPr>
          <w:lang w:val="en-US"/>
        </w:rPr>
        <w:t>UI</w:t>
      </w:r>
      <w:r w:rsidRPr="00944B33">
        <w:t xml:space="preserve"> (</w:t>
      </w:r>
      <w:r>
        <w:rPr>
          <w:lang w:val="en-US"/>
        </w:rPr>
        <w:t>user</w:t>
      </w:r>
      <w:r w:rsidRPr="00944B33">
        <w:t xml:space="preserve"> </w:t>
      </w:r>
      <w:r>
        <w:rPr>
          <w:lang w:val="en-US"/>
        </w:rPr>
        <w:t>interface</w:t>
      </w:r>
      <w:r w:rsidRPr="00944B33">
        <w:t xml:space="preserve">) – </w:t>
      </w:r>
      <w:r>
        <w:t>интерфейс пользователя, то как выглядит программа после запуска.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400F9"/>
    <w:multiLevelType w:val="multilevel"/>
    <w:tmpl w:val="869CA9F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7C87A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F8E4DE1"/>
    <w:multiLevelType w:val="multilevel"/>
    <w:tmpl w:val="2F9A80B2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5F8D5DA4"/>
    <w:multiLevelType w:val="multilevel"/>
    <w:tmpl w:val="A216D8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1"/>
  </w:num>
  <w:num w:numId="25">
    <w:abstractNumId w:val="0"/>
  </w:num>
  <w:num w:numId="26">
    <w:abstractNumId w:val="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8A"/>
    <w:rsid w:val="0003798A"/>
    <w:rsid w:val="00061320"/>
    <w:rsid w:val="00126C4C"/>
    <w:rsid w:val="00161F5C"/>
    <w:rsid w:val="00166B9D"/>
    <w:rsid w:val="001A6511"/>
    <w:rsid w:val="001D4E4E"/>
    <w:rsid w:val="0031269C"/>
    <w:rsid w:val="00387AF6"/>
    <w:rsid w:val="0041640F"/>
    <w:rsid w:val="004F5479"/>
    <w:rsid w:val="00652A2C"/>
    <w:rsid w:val="00725C0F"/>
    <w:rsid w:val="00944B33"/>
    <w:rsid w:val="0096452A"/>
    <w:rsid w:val="0098746D"/>
    <w:rsid w:val="00A2453B"/>
    <w:rsid w:val="00AB06B0"/>
    <w:rsid w:val="00E8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B0"/>
  </w:style>
  <w:style w:type="paragraph" w:styleId="1">
    <w:name w:val="heading 1"/>
    <w:basedOn w:val="a"/>
    <w:next w:val="a"/>
    <w:link w:val="10"/>
    <w:uiPriority w:val="9"/>
    <w:qFormat/>
    <w:rsid w:val="001A6511"/>
    <w:pPr>
      <w:keepNext/>
      <w:keepLines/>
      <w:pageBreakBefore/>
      <w:numPr>
        <w:numId w:val="23"/>
      </w:numPr>
      <w:tabs>
        <w:tab w:val="left" w:pos="1276"/>
      </w:tabs>
      <w:spacing w:before="360"/>
      <w:ind w:firstLine="709"/>
      <w:outlineLvl w:val="0"/>
    </w:pPr>
    <w:rPr>
      <w:rFonts w:eastAsiaTheme="majorEastAsia" w:cstheme="majorBidi"/>
      <w:b/>
      <w:bCs/>
      <w:sz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1A6511"/>
    <w:pPr>
      <w:keepNext/>
      <w:keepLines/>
      <w:numPr>
        <w:ilvl w:val="1"/>
        <w:numId w:val="23"/>
      </w:numPr>
      <w:tabs>
        <w:tab w:val="left" w:pos="1276"/>
      </w:tabs>
      <w:spacing w:before="240"/>
      <w:ind w:firstLine="709"/>
      <w:outlineLvl w:val="1"/>
    </w:pPr>
    <w:rPr>
      <w:rFonts w:eastAsiaTheme="majorEastAsia" w:cstheme="majorBidi"/>
      <w:b/>
      <w:bCs/>
      <w:sz w:val="30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1A6511"/>
    <w:pPr>
      <w:keepNext/>
      <w:keepLines/>
      <w:numPr>
        <w:ilvl w:val="2"/>
        <w:numId w:val="23"/>
      </w:numPr>
      <w:ind w:firstLine="709"/>
      <w:outlineLvl w:val="2"/>
    </w:pPr>
    <w:rPr>
      <w:rFonts w:eastAsiaTheme="majorEastAsia" w:cstheme="majorBidi"/>
      <w:b/>
      <w:bCs/>
    </w:rPr>
  </w:style>
  <w:style w:type="paragraph" w:styleId="40">
    <w:name w:val="heading 4"/>
    <w:basedOn w:val="a"/>
    <w:next w:val="a"/>
    <w:link w:val="41"/>
    <w:uiPriority w:val="9"/>
    <w:unhideWhenUsed/>
    <w:qFormat/>
    <w:rsid w:val="001D4E4E"/>
    <w:pPr>
      <w:keepNext/>
      <w:keepLines/>
      <w:numPr>
        <w:ilvl w:val="3"/>
        <w:numId w:val="1"/>
      </w:numPr>
      <w:tabs>
        <w:tab w:val="left" w:pos="1701"/>
      </w:tabs>
      <w:ind w:firstLine="709"/>
      <w:outlineLvl w:val="3"/>
    </w:pPr>
    <w:rPr>
      <w:rFonts w:eastAsiaTheme="majorEastAsia" w:cstheme="majorBidi"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E4E"/>
    <w:pPr>
      <w:keepNext/>
      <w:keepLines/>
      <w:numPr>
        <w:ilvl w:val="4"/>
        <w:numId w:val="2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4E4E"/>
    <w:pPr>
      <w:keepNext/>
      <w:keepLines/>
      <w:numPr>
        <w:ilvl w:val="5"/>
        <w:numId w:val="2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4E4E"/>
    <w:pPr>
      <w:keepNext/>
      <w:keepLines/>
      <w:numPr>
        <w:ilvl w:val="6"/>
        <w:numId w:val="2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4E4E"/>
    <w:pPr>
      <w:keepNext/>
      <w:keepLines/>
      <w:numPr>
        <w:ilvl w:val="7"/>
        <w:numId w:val="2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4E4E"/>
    <w:pPr>
      <w:keepNext/>
      <w:keepLines/>
      <w:numPr>
        <w:ilvl w:val="8"/>
        <w:numId w:val="2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511"/>
    <w:rPr>
      <w:rFonts w:eastAsiaTheme="majorEastAsia" w:cstheme="majorBidi"/>
      <w:b/>
      <w:bCs/>
      <w:sz w:val="32"/>
    </w:rPr>
  </w:style>
  <w:style w:type="character" w:customStyle="1" w:styleId="21">
    <w:name w:val="Заголовок 2 Знак"/>
    <w:basedOn w:val="a0"/>
    <w:link w:val="20"/>
    <w:uiPriority w:val="9"/>
    <w:rsid w:val="001A6511"/>
    <w:rPr>
      <w:rFonts w:eastAsiaTheme="majorEastAsia" w:cstheme="majorBidi"/>
      <w:b/>
      <w:bCs/>
      <w:sz w:val="30"/>
      <w:szCs w:val="26"/>
    </w:rPr>
  </w:style>
  <w:style w:type="paragraph" w:styleId="a3">
    <w:name w:val="Title"/>
    <w:basedOn w:val="a"/>
    <w:next w:val="a"/>
    <w:link w:val="a4"/>
    <w:uiPriority w:val="10"/>
    <w:qFormat/>
    <w:rsid w:val="001D4E4E"/>
    <w:pPr>
      <w:ind w:firstLine="0"/>
      <w:contextualSpacing/>
      <w:jc w:val="center"/>
    </w:pPr>
    <w:rPr>
      <w:rFonts w:eastAsiaTheme="majorEastAsia" w:cstheme="majorBidi"/>
      <w:szCs w:val="52"/>
    </w:rPr>
  </w:style>
  <w:style w:type="character" w:customStyle="1" w:styleId="a4">
    <w:name w:val="Название Знак"/>
    <w:basedOn w:val="a0"/>
    <w:link w:val="a3"/>
    <w:uiPriority w:val="10"/>
    <w:rsid w:val="001D4E4E"/>
    <w:rPr>
      <w:rFonts w:eastAsiaTheme="majorEastAsia" w:cstheme="majorBidi"/>
      <w:szCs w:val="52"/>
    </w:rPr>
  </w:style>
  <w:style w:type="character" w:customStyle="1" w:styleId="31">
    <w:name w:val="Заголовок 3 Знак"/>
    <w:basedOn w:val="a0"/>
    <w:link w:val="30"/>
    <w:uiPriority w:val="9"/>
    <w:rsid w:val="001A6511"/>
    <w:rPr>
      <w:rFonts w:eastAsiaTheme="majorEastAsia" w:cstheme="majorBidi"/>
      <w:b/>
      <w:bCs/>
    </w:rPr>
  </w:style>
  <w:style w:type="character" w:customStyle="1" w:styleId="41">
    <w:name w:val="Заголовок 4 Знак"/>
    <w:basedOn w:val="a0"/>
    <w:link w:val="40"/>
    <w:uiPriority w:val="9"/>
    <w:rsid w:val="001D4E4E"/>
    <w:rPr>
      <w:rFonts w:eastAsiaTheme="majorEastAsia" w:cstheme="majorBidi"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87A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87A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87A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87A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A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">
    <w:name w:val="Обычный (ур2)"/>
    <w:basedOn w:val="20"/>
    <w:next w:val="a"/>
    <w:qFormat/>
    <w:rsid w:val="00061320"/>
    <w:pPr>
      <w:keepNext w:val="0"/>
      <w:keepLines w:val="0"/>
      <w:numPr>
        <w:numId w:val="27"/>
      </w:numPr>
      <w:spacing w:before="0"/>
    </w:pPr>
    <w:rPr>
      <w:b w:val="0"/>
      <w:sz w:val="28"/>
    </w:rPr>
  </w:style>
  <w:style w:type="paragraph" w:customStyle="1" w:styleId="3">
    <w:name w:val="Обычный (ур3)"/>
    <w:basedOn w:val="30"/>
    <w:next w:val="a"/>
    <w:qFormat/>
    <w:rsid w:val="00061320"/>
    <w:pPr>
      <w:keepNext w:val="0"/>
      <w:keepLines w:val="0"/>
      <w:numPr>
        <w:numId w:val="27"/>
      </w:numPr>
      <w:tabs>
        <w:tab w:val="left" w:pos="1559"/>
      </w:tabs>
    </w:pPr>
    <w:rPr>
      <w:b w:val="0"/>
    </w:rPr>
  </w:style>
  <w:style w:type="paragraph" w:customStyle="1" w:styleId="4">
    <w:name w:val="Обычный (ур4)"/>
    <w:basedOn w:val="40"/>
    <w:next w:val="a"/>
    <w:qFormat/>
    <w:rsid w:val="00061320"/>
    <w:pPr>
      <w:keepNext w:val="0"/>
      <w:keepLines w:val="0"/>
      <w:numPr>
        <w:numId w:val="27"/>
      </w:numPr>
      <w:tabs>
        <w:tab w:val="clear" w:pos="1701"/>
        <w:tab w:val="left" w:pos="1843"/>
      </w:tabs>
    </w:pPr>
    <w:rPr>
      <w:i w:val="0"/>
    </w:rPr>
  </w:style>
  <w:style w:type="paragraph" w:customStyle="1" w:styleId="a5">
    <w:name w:val="Введение"/>
    <w:basedOn w:val="1"/>
    <w:next w:val="a"/>
    <w:qFormat/>
    <w:rsid w:val="0003798A"/>
    <w:pPr>
      <w:pageBreakBefore w:val="0"/>
      <w:numPr>
        <w:numId w:val="0"/>
      </w:numPr>
      <w:ind w:firstLine="709"/>
    </w:pPr>
  </w:style>
  <w:style w:type="paragraph" w:customStyle="1" w:styleId="a6">
    <w:name w:val="Таблица (заголовок)"/>
    <w:basedOn w:val="a"/>
    <w:next w:val="a"/>
    <w:qFormat/>
    <w:rsid w:val="001D4E4E"/>
    <w:pPr>
      <w:spacing w:line="240" w:lineRule="auto"/>
      <w:ind w:firstLine="0"/>
      <w:jc w:val="center"/>
    </w:pPr>
    <w:rPr>
      <w:b/>
    </w:rPr>
  </w:style>
  <w:style w:type="paragraph" w:customStyle="1" w:styleId="a7">
    <w:name w:val="Таблица (текст)"/>
    <w:basedOn w:val="a"/>
    <w:next w:val="a"/>
    <w:qFormat/>
    <w:rsid w:val="001D4E4E"/>
    <w:pPr>
      <w:spacing w:line="240" w:lineRule="auto"/>
      <w:ind w:firstLine="0"/>
      <w:jc w:val="left"/>
    </w:pPr>
  </w:style>
  <w:style w:type="paragraph" w:styleId="a8">
    <w:name w:val="footnote text"/>
    <w:basedOn w:val="a"/>
    <w:link w:val="a9"/>
    <w:uiPriority w:val="99"/>
    <w:semiHidden/>
    <w:unhideWhenUsed/>
    <w:rsid w:val="0003798A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3798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3798A"/>
    <w:rPr>
      <w:vertAlign w:val="superscript"/>
    </w:rPr>
  </w:style>
  <w:style w:type="paragraph" w:customStyle="1" w:styleId="code">
    <w:name w:val="code"/>
    <w:basedOn w:val="a"/>
    <w:qFormat/>
    <w:rsid w:val="00166B9D"/>
    <w:pPr>
      <w:shd w:val="clear" w:color="auto" w:fill="D9D9D9"/>
      <w:tabs>
        <w:tab w:val="left" w:pos="567"/>
        <w:tab w:val="left" w:pos="1134"/>
        <w:tab w:val="left" w:pos="1701"/>
        <w:tab w:val="left" w:pos="2268"/>
        <w:tab w:val="left" w:pos="2835"/>
      </w:tabs>
      <w:spacing w:line="240" w:lineRule="auto"/>
      <w:ind w:firstLine="0"/>
      <w:jc w:val="left"/>
    </w:pPr>
    <w:rPr>
      <w:rFonts w:ascii="Consolas" w:eastAsia="SimSun" w:hAnsi="Consolas" w:cs="Arial"/>
      <w:sz w:val="24"/>
      <w:szCs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B0"/>
  </w:style>
  <w:style w:type="paragraph" w:styleId="1">
    <w:name w:val="heading 1"/>
    <w:basedOn w:val="a"/>
    <w:next w:val="a"/>
    <w:link w:val="10"/>
    <w:uiPriority w:val="9"/>
    <w:qFormat/>
    <w:rsid w:val="001A6511"/>
    <w:pPr>
      <w:keepNext/>
      <w:keepLines/>
      <w:pageBreakBefore/>
      <w:numPr>
        <w:numId w:val="23"/>
      </w:numPr>
      <w:tabs>
        <w:tab w:val="left" w:pos="1276"/>
      </w:tabs>
      <w:spacing w:before="360"/>
      <w:ind w:firstLine="709"/>
      <w:outlineLvl w:val="0"/>
    </w:pPr>
    <w:rPr>
      <w:rFonts w:eastAsiaTheme="majorEastAsia" w:cstheme="majorBidi"/>
      <w:b/>
      <w:bCs/>
      <w:sz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1A6511"/>
    <w:pPr>
      <w:keepNext/>
      <w:keepLines/>
      <w:numPr>
        <w:ilvl w:val="1"/>
        <w:numId w:val="23"/>
      </w:numPr>
      <w:tabs>
        <w:tab w:val="left" w:pos="1276"/>
      </w:tabs>
      <w:spacing w:before="240"/>
      <w:ind w:firstLine="709"/>
      <w:outlineLvl w:val="1"/>
    </w:pPr>
    <w:rPr>
      <w:rFonts w:eastAsiaTheme="majorEastAsia" w:cstheme="majorBidi"/>
      <w:b/>
      <w:bCs/>
      <w:sz w:val="30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1A6511"/>
    <w:pPr>
      <w:keepNext/>
      <w:keepLines/>
      <w:numPr>
        <w:ilvl w:val="2"/>
        <w:numId w:val="23"/>
      </w:numPr>
      <w:ind w:firstLine="709"/>
      <w:outlineLvl w:val="2"/>
    </w:pPr>
    <w:rPr>
      <w:rFonts w:eastAsiaTheme="majorEastAsia" w:cstheme="majorBidi"/>
      <w:b/>
      <w:bCs/>
    </w:rPr>
  </w:style>
  <w:style w:type="paragraph" w:styleId="40">
    <w:name w:val="heading 4"/>
    <w:basedOn w:val="a"/>
    <w:next w:val="a"/>
    <w:link w:val="41"/>
    <w:uiPriority w:val="9"/>
    <w:unhideWhenUsed/>
    <w:qFormat/>
    <w:rsid w:val="001D4E4E"/>
    <w:pPr>
      <w:keepNext/>
      <w:keepLines/>
      <w:numPr>
        <w:ilvl w:val="3"/>
        <w:numId w:val="1"/>
      </w:numPr>
      <w:tabs>
        <w:tab w:val="left" w:pos="1701"/>
      </w:tabs>
      <w:ind w:firstLine="709"/>
      <w:outlineLvl w:val="3"/>
    </w:pPr>
    <w:rPr>
      <w:rFonts w:eastAsiaTheme="majorEastAsia" w:cstheme="majorBidi"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4E4E"/>
    <w:pPr>
      <w:keepNext/>
      <w:keepLines/>
      <w:numPr>
        <w:ilvl w:val="4"/>
        <w:numId w:val="2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4E4E"/>
    <w:pPr>
      <w:keepNext/>
      <w:keepLines/>
      <w:numPr>
        <w:ilvl w:val="5"/>
        <w:numId w:val="2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4E4E"/>
    <w:pPr>
      <w:keepNext/>
      <w:keepLines/>
      <w:numPr>
        <w:ilvl w:val="6"/>
        <w:numId w:val="2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4E4E"/>
    <w:pPr>
      <w:keepNext/>
      <w:keepLines/>
      <w:numPr>
        <w:ilvl w:val="7"/>
        <w:numId w:val="2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4E4E"/>
    <w:pPr>
      <w:keepNext/>
      <w:keepLines/>
      <w:numPr>
        <w:ilvl w:val="8"/>
        <w:numId w:val="2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511"/>
    <w:rPr>
      <w:rFonts w:eastAsiaTheme="majorEastAsia" w:cstheme="majorBidi"/>
      <w:b/>
      <w:bCs/>
      <w:sz w:val="32"/>
    </w:rPr>
  </w:style>
  <w:style w:type="character" w:customStyle="1" w:styleId="21">
    <w:name w:val="Заголовок 2 Знак"/>
    <w:basedOn w:val="a0"/>
    <w:link w:val="20"/>
    <w:uiPriority w:val="9"/>
    <w:rsid w:val="001A6511"/>
    <w:rPr>
      <w:rFonts w:eastAsiaTheme="majorEastAsia" w:cstheme="majorBidi"/>
      <w:b/>
      <w:bCs/>
      <w:sz w:val="30"/>
      <w:szCs w:val="26"/>
    </w:rPr>
  </w:style>
  <w:style w:type="paragraph" w:styleId="a3">
    <w:name w:val="Title"/>
    <w:basedOn w:val="a"/>
    <w:next w:val="a"/>
    <w:link w:val="a4"/>
    <w:uiPriority w:val="10"/>
    <w:qFormat/>
    <w:rsid w:val="001D4E4E"/>
    <w:pPr>
      <w:ind w:firstLine="0"/>
      <w:contextualSpacing/>
      <w:jc w:val="center"/>
    </w:pPr>
    <w:rPr>
      <w:rFonts w:eastAsiaTheme="majorEastAsia" w:cstheme="majorBidi"/>
      <w:szCs w:val="52"/>
    </w:rPr>
  </w:style>
  <w:style w:type="character" w:customStyle="1" w:styleId="a4">
    <w:name w:val="Название Знак"/>
    <w:basedOn w:val="a0"/>
    <w:link w:val="a3"/>
    <w:uiPriority w:val="10"/>
    <w:rsid w:val="001D4E4E"/>
    <w:rPr>
      <w:rFonts w:eastAsiaTheme="majorEastAsia" w:cstheme="majorBidi"/>
      <w:szCs w:val="52"/>
    </w:rPr>
  </w:style>
  <w:style w:type="character" w:customStyle="1" w:styleId="31">
    <w:name w:val="Заголовок 3 Знак"/>
    <w:basedOn w:val="a0"/>
    <w:link w:val="30"/>
    <w:uiPriority w:val="9"/>
    <w:rsid w:val="001A6511"/>
    <w:rPr>
      <w:rFonts w:eastAsiaTheme="majorEastAsia" w:cstheme="majorBidi"/>
      <w:b/>
      <w:bCs/>
    </w:rPr>
  </w:style>
  <w:style w:type="character" w:customStyle="1" w:styleId="41">
    <w:name w:val="Заголовок 4 Знак"/>
    <w:basedOn w:val="a0"/>
    <w:link w:val="40"/>
    <w:uiPriority w:val="9"/>
    <w:rsid w:val="001D4E4E"/>
    <w:rPr>
      <w:rFonts w:eastAsiaTheme="majorEastAsia" w:cstheme="majorBidi"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87A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87AF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87A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87A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A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">
    <w:name w:val="Обычный (ур2)"/>
    <w:basedOn w:val="20"/>
    <w:next w:val="a"/>
    <w:qFormat/>
    <w:rsid w:val="00061320"/>
    <w:pPr>
      <w:keepNext w:val="0"/>
      <w:keepLines w:val="0"/>
      <w:numPr>
        <w:numId w:val="27"/>
      </w:numPr>
      <w:spacing w:before="0"/>
    </w:pPr>
    <w:rPr>
      <w:b w:val="0"/>
      <w:sz w:val="28"/>
    </w:rPr>
  </w:style>
  <w:style w:type="paragraph" w:customStyle="1" w:styleId="3">
    <w:name w:val="Обычный (ур3)"/>
    <w:basedOn w:val="30"/>
    <w:next w:val="a"/>
    <w:qFormat/>
    <w:rsid w:val="00061320"/>
    <w:pPr>
      <w:keepNext w:val="0"/>
      <w:keepLines w:val="0"/>
      <w:numPr>
        <w:numId w:val="27"/>
      </w:numPr>
      <w:tabs>
        <w:tab w:val="left" w:pos="1559"/>
      </w:tabs>
    </w:pPr>
    <w:rPr>
      <w:b w:val="0"/>
    </w:rPr>
  </w:style>
  <w:style w:type="paragraph" w:customStyle="1" w:styleId="4">
    <w:name w:val="Обычный (ур4)"/>
    <w:basedOn w:val="40"/>
    <w:next w:val="a"/>
    <w:qFormat/>
    <w:rsid w:val="00061320"/>
    <w:pPr>
      <w:keepNext w:val="0"/>
      <w:keepLines w:val="0"/>
      <w:numPr>
        <w:numId w:val="27"/>
      </w:numPr>
      <w:tabs>
        <w:tab w:val="clear" w:pos="1701"/>
        <w:tab w:val="left" w:pos="1843"/>
      </w:tabs>
    </w:pPr>
    <w:rPr>
      <w:i w:val="0"/>
    </w:rPr>
  </w:style>
  <w:style w:type="paragraph" w:customStyle="1" w:styleId="a5">
    <w:name w:val="Введение"/>
    <w:basedOn w:val="1"/>
    <w:next w:val="a"/>
    <w:qFormat/>
    <w:rsid w:val="0003798A"/>
    <w:pPr>
      <w:pageBreakBefore w:val="0"/>
      <w:numPr>
        <w:numId w:val="0"/>
      </w:numPr>
      <w:ind w:firstLine="709"/>
    </w:pPr>
  </w:style>
  <w:style w:type="paragraph" w:customStyle="1" w:styleId="a6">
    <w:name w:val="Таблица (заголовок)"/>
    <w:basedOn w:val="a"/>
    <w:next w:val="a"/>
    <w:qFormat/>
    <w:rsid w:val="001D4E4E"/>
    <w:pPr>
      <w:spacing w:line="240" w:lineRule="auto"/>
      <w:ind w:firstLine="0"/>
      <w:jc w:val="center"/>
    </w:pPr>
    <w:rPr>
      <w:b/>
    </w:rPr>
  </w:style>
  <w:style w:type="paragraph" w:customStyle="1" w:styleId="a7">
    <w:name w:val="Таблица (текст)"/>
    <w:basedOn w:val="a"/>
    <w:next w:val="a"/>
    <w:qFormat/>
    <w:rsid w:val="001D4E4E"/>
    <w:pPr>
      <w:spacing w:line="240" w:lineRule="auto"/>
      <w:ind w:firstLine="0"/>
      <w:jc w:val="left"/>
    </w:pPr>
  </w:style>
  <w:style w:type="paragraph" w:styleId="a8">
    <w:name w:val="footnote text"/>
    <w:basedOn w:val="a"/>
    <w:link w:val="a9"/>
    <w:uiPriority w:val="99"/>
    <w:semiHidden/>
    <w:unhideWhenUsed/>
    <w:rsid w:val="0003798A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3798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03798A"/>
    <w:rPr>
      <w:vertAlign w:val="superscript"/>
    </w:rPr>
  </w:style>
  <w:style w:type="paragraph" w:customStyle="1" w:styleId="code">
    <w:name w:val="code"/>
    <w:basedOn w:val="a"/>
    <w:qFormat/>
    <w:rsid w:val="00166B9D"/>
    <w:pPr>
      <w:shd w:val="clear" w:color="auto" w:fill="D9D9D9"/>
      <w:tabs>
        <w:tab w:val="left" w:pos="567"/>
        <w:tab w:val="left" w:pos="1134"/>
        <w:tab w:val="left" w:pos="1701"/>
        <w:tab w:val="left" w:pos="2268"/>
        <w:tab w:val="left" w:pos="2835"/>
      </w:tabs>
      <w:spacing w:line="240" w:lineRule="auto"/>
      <w:ind w:firstLine="0"/>
      <w:jc w:val="left"/>
    </w:pPr>
    <w:rPr>
      <w:rFonts w:ascii="Consolas" w:eastAsia="SimSun" w:hAnsi="Consolas" w:cs="Arial"/>
      <w:sz w:val="24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2707A-44DB-414E-B4B3-A1CDE579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Латынцев Сергей Валерьевич</dc:creator>
  <cp:lastModifiedBy>Латынцев Сергей Валерьевич</cp:lastModifiedBy>
  <cp:revision>7</cp:revision>
  <dcterms:created xsi:type="dcterms:W3CDTF">2024-02-27T07:13:00Z</dcterms:created>
  <dcterms:modified xsi:type="dcterms:W3CDTF">2025-02-05T01:55:00Z</dcterms:modified>
</cp:coreProperties>
</file>